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B3F35" w14:textId="77777777" w:rsidR="005E6FA6" w:rsidRDefault="005E6FA6">
      <w:pPr>
        <w:pStyle w:val="Standard"/>
        <w:jc w:val="both"/>
      </w:pPr>
    </w:p>
    <w:p w14:paraId="2F64CFF6" w14:textId="77777777" w:rsidR="005E6FA6" w:rsidRDefault="005E6FA6">
      <w:pPr>
        <w:pStyle w:val="Standard"/>
        <w:rPr>
          <w:rFonts w:ascii="Ecofont Vera Sans" w:hAnsi="Ecofont Vera Sans"/>
        </w:rPr>
      </w:pPr>
    </w:p>
    <w:p w14:paraId="498AE5EF" w14:textId="77777777" w:rsidR="005E6FA6" w:rsidRDefault="005E6FA6">
      <w:pPr>
        <w:pStyle w:val="Standard"/>
        <w:rPr>
          <w:rFonts w:ascii="Ecofont Vera Sans" w:hAnsi="Ecofont Vera Sans"/>
        </w:rPr>
      </w:pPr>
    </w:p>
    <w:p w14:paraId="70A3EC4B" w14:textId="254ABA47" w:rsidR="005E6FA6" w:rsidRDefault="000B400B" w:rsidP="00F75744">
      <w:pPr>
        <w:pStyle w:val="Standard"/>
      </w:pPr>
      <w:r>
        <w:rPr>
          <w:rFonts w:ascii="Malgun Gothic" w:hAnsi="Malgun Gothic"/>
          <w:b/>
          <w:bCs/>
          <w:sz w:val="24"/>
          <w:szCs w:val="24"/>
        </w:rPr>
        <w:t>Processo</w:t>
      </w:r>
      <w:r>
        <w:rPr>
          <w:rFonts w:ascii="Malgun Gothic" w:hAnsi="Malgun Gothic"/>
          <w:sz w:val="24"/>
          <w:szCs w:val="24"/>
        </w:rPr>
        <w:t xml:space="preserve">: </w:t>
      </w:r>
      <w:r w:rsidR="00F75744">
        <w:rPr>
          <w:rFonts w:ascii="Malgun Gothic" w:hAnsi="Malgun Gothic"/>
          <w:sz w:val="24"/>
          <w:szCs w:val="24"/>
        </w:rPr>
        <w:t>xxxxx</w:t>
      </w:r>
    </w:p>
    <w:p w14:paraId="5BACFDB8" w14:textId="3DA6F546" w:rsidR="005E6FA6" w:rsidRDefault="000B400B" w:rsidP="00F75744">
      <w:pPr>
        <w:pStyle w:val="Standard"/>
      </w:pPr>
      <w:r>
        <w:rPr>
          <w:rFonts w:ascii="Malgun Gothic" w:hAnsi="Malgun Gothic"/>
          <w:b/>
          <w:bCs/>
          <w:sz w:val="24"/>
          <w:szCs w:val="24"/>
        </w:rPr>
        <w:t>Mandado</w:t>
      </w:r>
      <w:r>
        <w:rPr>
          <w:rFonts w:ascii="Malgun Gothic" w:hAnsi="Malgun Gothic"/>
          <w:sz w:val="24"/>
          <w:szCs w:val="24"/>
        </w:rPr>
        <w:t xml:space="preserve">: </w:t>
      </w:r>
      <w:r w:rsidR="00F75744">
        <w:rPr>
          <w:rFonts w:ascii="Malgun Gothic" w:hAnsi="Malgun Gothic"/>
          <w:sz w:val="24"/>
          <w:szCs w:val="24"/>
        </w:rPr>
        <w:t>xxxxx</w:t>
      </w:r>
    </w:p>
    <w:p w14:paraId="168E5B15" w14:textId="77777777" w:rsidR="005E6FA6" w:rsidRDefault="005E6FA6">
      <w:pPr>
        <w:pStyle w:val="Standard"/>
        <w:rPr>
          <w:rFonts w:ascii="Malgun Gothic" w:hAnsi="Malgun Gothic"/>
          <w:sz w:val="24"/>
          <w:szCs w:val="24"/>
        </w:rPr>
      </w:pPr>
    </w:p>
    <w:p w14:paraId="6E48E2EF" w14:textId="77777777" w:rsidR="005E6FA6" w:rsidRDefault="005E6FA6">
      <w:pPr>
        <w:pStyle w:val="Standard"/>
        <w:rPr>
          <w:rFonts w:ascii="Malgun Gothic" w:hAnsi="Malgun Gothic"/>
          <w:sz w:val="24"/>
          <w:szCs w:val="24"/>
        </w:rPr>
      </w:pPr>
    </w:p>
    <w:p w14:paraId="7D36CE67" w14:textId="77777777" w:rsidR="005E6FA6" w:rsidRDefault="000B400B">
      <w:pPr>
        <w:pStyle w:val="Standard"/>
        <w:jc w:val="center"/>
        <w:rPr>
          <w:rFonts w:ascii="Malgun Gothic" w:hAnsi="Malgun Gothic"/>
          <w:b/>
          <w:sz w:val="24"/>
          <w:szCs w:val="24"/>
        </w:rPr>
      </w:pPr>
      <w:r>
        <w:rPr>
          <w:rFonts w:ascii="Malgun Gothic" w:hAnsi="Malgun Gothic"/>
          <w:b/>
          <w:sz w:val="24"/>
          <w:szCs w:val="24"/>
        </w:rPr>
        <w:t>CERTIDÃO</w:t>
      </w:r>
    </w:p>
    <w:p w14:paraId="3A992EB1" w14:textId="77777777" w:rsidR="005E6FA6" w:rsidRDefault="005E6FA6">
      <w:pPr>
        <w:pStyle w:val="Standard"/>
        <w:rPr>
          <w:rFonts w:ascii="Malgun Gothic" w:hAnsi="Malgun Gothic"/>
          <w:sz w:val="24"/>
          <w:szCs w:val="24"/>
        </w:rPr>
      </w:pPr>
    </w:p>
    <w:p w14:paraId="21A11E16" w14:textId="77777777" w:rsidR="005E6FA6" w:rsidRDefault="005E6FA6">
      <w:pPr>
        <w:pStyle w:val="Standard"/>
        <w:rPr>
          <w:rFonts w:ascii="Malgun Gothic" w:hAnsi="Malgun Gothic"/>
          <w:sz w:val="24"/>
          <w:szCs w:val="24"/>
        </w:rPr>
      </w:pPr>
    </w:p>
    <w:p w14:paraId="3D0BE70B" w14:textId="77777777" w:rsidR="005E6FA6" w:rsidRDefault="000B400B">
      <w:pPr>
        <w:pStyle w:val="Standard"/>
        <w:spacing w:after="283" w:line="360" w:lineRule="auto"/>
        <w:ind w:firstLine="1440"/>
        <w:jc w:val="both"/>
      </w:pPr>
      <w:r>
        <w:rPr>
          <w:rFonts w:ascii="Malgun Gothic" w:hAnsi="Malgun Gothic"/>
          <w:sz w:val="24"/>
          <w:szCs w:val="24"/>
        </w:rPr>
        <w:t>Tendo em vista a expedição do mandado acima referido sem depósito da condução respectiva</w:t>
      </w:r>
      <w:r>
        <w:rPr>
          <w:rFonts w:ascii="Malgun Gothic" w:hAnsi="Malgun Gothic"/>
          <w:b/>
          <w:bCs/>
          <w:sz w:val="24"/>
          <w:szCs w:val="24"/>
        </w:rPr>
        <w:t>,</w:t>
      </w:r>
      <w:r>
        <w:rPr>
          <w:rFonts w:ascii="Malgun Gothic" w:hAnsi="Malgun Gothic"/>
          <w:sz w:val="24"/>
          <w:szCs w:val="24"/>
        </w:rPr>
        <w:t xml:space="preserve"> com base no disposto no </w:t>
      </w:r>
      <w:r>
        <w:rPr>
          <w:rFonts w:ascii="Malgun Gothic" w:hAnsi="Malgun Gothic"/>
          <w:b/>
          <w:bCs/>
          <w:sz w:val="24"/>
          <w:szCs w:val="24"/>
        </w:rPr>
        <w:t>§ 1º do art. 82 do NCPC</w:t>
      </w:r>
      <w:r>
        <w:rPr>
          <w:rFonts w:ascii="Malgun Gothic" w:hAnsi="Malgun Gothic"/>
          <w:sz w:val="24"/>
          <w:szCs w:val="24"/>
          <w:vertAlign w:val="superscript"/>
        </w:rPr>
        <w:t xml:space="preserve">* </w:t>
      </w:r>
      <w:r>
        <w:rPr>
          <w:rFonts w:ascii="Malgun Gothic" w:hAnsi="Malgun Gothic"/>
          <w:sz w:val="24"/>
          <w:szCs w:val="24"/>
        </w:rPr>
        <w:t xml:space="preserve">(referente às despesas decorrentes de atos de ofício, como é o presente caso), solicitamos seja determinado à parte responsável o </w:t>
      </w:r>
      <w:r>
        <w:rPr>
          <w:rFonts w:ascii="Malgun Gothic" w:hAnsi="Malgun Gothic"/>
          <w:b/>
          <w:bCs/>
          <w:sz w:val="24"/>
          <w:szCs w:val="24"/>
          <w:u w:val="single"/>
        </w:rPr>
        <w:t>recolhimento da despesa de condução do Oficial de Justiça</w:t>
      </w:r>
      <w:r>
        <w:rPr>
          <w:rFonts w:ascii="Malgun Gothic" w:hAnsi="Malgun Gothic"/>
          <w:sz w:val="24"/>
          <w:szCs w:val="24"/>
        </w:rPr>
        <w:t>. Dessa forma, devolvo o mandado não cumprido, para os devidos fins.</w:t>
      </w:r>
    </w:p>
    <w:p w14:paraId="0CAB5B8E" w14:textId="4CB7B4F2" w:rsidR="005E6FA6" w:rsidRDefault="000B400B">
      <w:pPr>
        <w:pStyle w:val="Standard"/>
        <w:spacing w:after="283"/>
        <w:ind w:firstLine="708"/>
        <w:jc w:val="both"/>
      </w:pPr>
      <w:r>
        <w:rPr>
          <w:rFonts w:ascii="Malgun Gothic" w:hAnsi="Malgun Gothic"/>
          <w:sz w:val="24"/>
          <w:szCs w:val="24"/>
        </w:rPr>
        <w:tab/>
      </w:r>
      <w:r w:rsidR="00F75744">
        <w:rPr>
          <w:rFonts w:ascii="Malgun Gothic" w:hAnsi="Malgun Gothic"/>
          <w:sz w:val="24"/>
          <w:szCs w:val="24"/>
        </w:rPr>
        <w:t>xxxx</w:t>
      </w:r>
      <w:r>
        <w:rPr>
          <w:rFonts w:ascii="Malgun Gothic" w:hAnsi="Malgun Gothic"/>
          <w:sz w:val="24"/>
          <w:szCs w:val="24"/>
        </w:rPr>
        <w:t xml:space="preserve">, </w:t>
      </w:r>
      <w:r w:rsidR="00F75744">
        <w:rPr>
          <w:rFonts w:ascii="Malgun Gothic" w:hAnsi="Malgun Gothic"/>
          <w:sz w:val="24"/>
          <w:szCs w:val="24"/>
        </w:rPr>
        <w:t>xx</w:t>
      </w:r>
      <w:r>
        <w:rPr>
          <w:rFonts w:ascii="Malgun Gothic" w:hAnsi="Malgun Gothic"/>
          <w:sz w:val="24"/>
          <w:szCs w:val="24"/>
        </w:rPr>
        <w:t xml:space="preserve"> de </w:t>
      </w:r>
      <w:r w:rsidR="00F75744">
        <w:rPr>
          <w:rFonts w:ascii="Malgun Gothic" w:hAnsi="Malgun Gothic"/>
          <w:sz w:val="24"/>
          <w:szCs w:val="24"/>
        </w:rPr>
        <w:t>xxxxx</w:t>
      </w:r>
      <w:r>
        <w:rPr>
          <w:rFonts w:ascii="Malgun Gothic" w:hAnsi="Malgun Gothic"/>
          <w:sz w:val="24"/>
          <w:szCs w:val="24"/>
        </w:rPr>
        <w:t xml:space="preserve"> de 20</w:t>
      </w:r>
      <w:r w:rsidR="00F75744">
        <w:rPr>
          <w:rFonts w:ascii="Malgun Gothic" w:hAnsi="Malgun Gothic"/>
          <w:sz w:val="24"/>
          <w:szCs w:val="24"/>
        </w:rPr>
        <w:t>xx</w:t>
      </w:r>
      <w:r>
        <w:rPr>
          <w:rFonts w:ascii="Malgun Gothic" w:hAnsi="Malgun Gothic"/>
          <w:sz w:val="24"/>
          <w:szCs w:val="24"/>
        </w:rPr>
        <w:t>.</w:t>
      </w:r>
    </w:p>
    <w:p w14:paraId="24E3FFCC" w14:textId="77777777" w:rsidR="005E6FA6" w:rsidRDefault="005E6FA6">
      <w:pPr>
        <w:pStyle w:val="Standard"/>
        <w:jc w:val="both"/>
        <w:rPr>
          <w:rFonts w:ascii="Malgun Gothic" w:hAnsi="Malgun Gothic"/>
          <w:sz w:val="24"/>
          <w:szCs w:val="24"/>
        </w:rPr>
      </w:pPr>
    </w:p>
    <w:p w14:paraId="59D90B33" w14:textId="77777777" w:rsidR="005E6FA6" w:rsidRDefault="005E6FA6">
      <w:pPr>
        <w:pStyle w:val="Standard"/>
        <w:jc w:val="both"/>
        <w:rPr>
          <w:rFonts w:ascii="Malgun Gothic" w:hAnsi="Malgun Gothic"/>
          <w:sz w:val="24"/>
          <w:szCs w:val="24"/>
        </w:rPr>
      </w:pPr>
    </w:p>
    <w:p w14:paraId="768F986A" w14:textId="5E094528" w:rsidR="005E6FA6" w:rsidRDefault="00F75744">
      <w:pPr>
        <w:pStyle w:val="Standard"/>
        <w:jc w:val="center"/>
        <w:rPr>
          <w:rFonts w:ascii="Malgun Gothic" w:hAnsi="Malgun Gothic"/>
          <w:sz w:val="24"/>
          <w:szCs w:val="24"/>
        </w:rPr>
      </w:pPr>
      <w:r>
        <w:rPr>
          <w:rFonts w:ascii="Malgun Gothic" w:hAnsi="Malgun Gothic"/>
          <w:sz w:val="24"/>
          <w:szCs w:val="24"/>
        </w:rPr>
        <w:t>xxxxxx</w:t>
      </w:r>
    </w:p>
    <w:p w14:paraId="7DD70221" w14:textId="698B8185" w:rsidR="005E6FA6" w:rsidRDefault="000B400B">
      <w:pPr>
        <w:pStyle w:val="Standard"/>
        <w:jc w:val="center"/>
        <w:rPr>
          <w:rFonts w:ascii="Malgun Gothic" w:hAnsi="Malgun Gothic"/>
          <w:sz w:val="24"/>
          <w:szCs w:val="24"/>
        </w:rPr>
      </w:pPr>
      <w:r>
        <w:rPr>
          <w:rFonts w:ascii="Malgun Gothic" w:hAnsi="Malgun Gothic"/>
          <w:sz w:val="24"/>
          <w:szCs w:val="24"/>
        </w:rPr>
        <w:t>Oficial</w:t>
      </w:r>
      <w:r w:rsidR="00F75744">
        <w:rPr>
          <w:rFonts w:ascii="Malgun Gothic" w:hAnsi="Malgun Gothic"/>
          <w:sz w:val="24"/>
          <w:szCs w:val="24"/>
        </w:rPr>
        <w:t>(</w:t>
      </w:r>
      <w:r>
        <w:rPr>
          <w:rFonts w:ascii="Malgun Gothic" w:hAnsi="Malgun Gothic"/>
          <w:sz w:val="24"/>
          <w:szCs w:val="24"/>
        </w:rPr>
        <w:t>a</w:t>
      </w:r>
      <w:r w:rsidR="00F75744">
        <w:rPr>
          <w:rFonts w:ascii="Malgun Gothic" w:hAnsi="Malgun Gothic"/>
          <w:sz w:val="24"/>
          <w:szCs w:val="24"/>
        </w:rPr>
        <w:t>)</w:t>
      </w:r>
      <w:r>
        <w:rPr>
          <w:rFonts w:ascii="Malgun Gothic" w:hAnsi="Malgun Gothic"/>
          <w:sz w:val="24"/>
          <w:szCs w:val="24"/>
        </w:rPr>
        <w:t xml:space="preserve"> de Justiça</w:t>
      </w:r>
    </w:p>
    <w:p w14:paraId="3C79B449" w14:textId="77777777" w:rsidR="005E6FA6" w:rsidRDefault="005E6FA6">
      <w:pPr>
        <w:pStyle w:val="Standard"/>
        <w:jc w:val="center"/>
        <w:rPr>
          <w:rFonts w:ascii="Malgun Gothic" w:hAnsi="Malgun Gothic"/>
          <w:sz w:val="24"/>
          <w:szCs w:val="24"/>
        </w:rPr>
      </w:pPr>
    </w:p>
    <w:p w14:paraId="18C37869" w14:textId="77777777" w:rsidR="005E6FA6" w:rsidRDefault="005E6FA6">
      <w:pPr>
        <w:pStyle w:val="Standard"/>
        <w:jc w:val="both"/>
        <w:rPr>
          <w:rFonts w:ascii="Ecofont Vera Sans" w:hAnsi="Ecofont Vera Sans"/>
        </w:rPr>
      </w:pPr>
    </w:p>
    <w:sectPr w:rsidR="005E6FA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268" w:right="1134" w:bottom="1134" w:left="1701" w:header="1701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E7E64" w14:textId="77777777" w:rsidR="00FD06E7" w:rsidRDefault="000B400B">
      <w:r>
        <w:separator/>
      </w:r>
    </w:p>
  </w:endnote>
  <w:endnote w:type="continuationSeparator" w:id="0">
    <w:p w14:paraId="506D8472" w14:textId="77777777" w:rsidR="00FD06E7" w:rsidRDefault="000B4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cofont Vera Sans">
    <w:altName w:val="Calibri"/>
    <w:charset w:val="01"/>
    <w:family w:val="swiss"/>
    <w:pitch w:val="default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A132C" w14:textId="77777777" w:rsidR="000B400B" w:rsidRDefault="000B400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B9897" w14:textId="77777777" w:rsidR="000B400B" w:rsidRPr="000B400B" w:rsidRDefault="000B400B" w:rsidP="000B400B">
    <w:pPr>
      <w:pStyle w:val="Textbody"/>
      <w:jc w:val="both"/>
      <w:rPr>
        <w:rFonts w:ascii="Arial" w:hAnsi="Arial"/>
        <w:sz w:val="16"/>
        <w:szCs w:val="16"/>
      </w:rPr>
    </w:pPr>
    <w:r w:rsidRPr="000B400B">
      <w:rPr>
        <w:rFonts w:ascii="Arial" w:hAnsi="Arial"/>
        <w:sz w:val="16"/>
        <w:szCs w:val="16"/>
      </w:rPr>
      <w:t>Art. 82.  Salvo as disposições concernentes à gratuidade da justiça, incumbe às partes prover as despesas dos atos que realizarem ou requererem no processo, antecipando-lhes o pagamento, desde o início até a sentença final ou, na execução, até a plena satisfação do direito reconhecido no título.</w:t>
    </w:r>
  </w:p>
  <w:p w14:paraId="5C99DCF4" w14:textId="77777777" w:rsidR="000B400B" w:rsidRPr="000B400B" w:rsidRDefault="000B400B" w:rsidP="000B400B">
    <w:pPr>
      <w:pStyle w:val="Textbody"/>
      <w:jc w:val="both"/>
      <w:rPr>
        <w:sz w:val="16"/>
        <w:szCs w:val="16"/>
      </w:rPr>
    </w:pPr>
    <w:bookmarkStart w:id="0" w:name="art82§1"/>
    <w:bookmarkEnd w:id="0"/>
    <w:r w:rsidRPr="000B400B">
      <w:rPr>
        <w:rFonts w:ascii="Arial" w:hAnsi="Arial"/>
        <w:sz w:val="16"/>
        <w:szCs w:val="16"/>
      </w:rPr>
      <w:t>§ 1</w:t>
    </w:r>
    <w:r w:rsidRPr="000B400B">
      <w:rPr>
        <w:rFonts w:ascii="Arial" w:hAnsi="Arial"/>
        <w:position w:val="5"/>
        <w:sz w:val="16"/>
        <w:szCs w:val="16"/>
        <w:u w:val="single"/>
      </w:rPr>
      <w:t>o</w:t>
    </w:r>
    <w:r w:rsidRPr="000B400B">
      <w:rPr>
        <w:rFonts w:ascii="Arial" w:hAnsi="Arial"/>
        <w:sz w:val="16"/>
        <w:szCs w:val="16"/>
      </w:rPr>
      <w:t xml:space="preserve"> </w:t>
    </w:r>
    <w:r w:rsidRPr="000B400B">
      <w:rPr>
        <w:rFonts w:ascii="Arial" w:hAnsi="Arial"/>
        <w:b/>
        <w:bCs/>
        <w:sz w:val="16"/>
        <w:szCs w:val="16"/>
        <w:u w:val="single"/>
      </w:rPr>
      <w:t>Incumbe ao autor adiantar as despesas relativas a ato cuja realização o juiz determinar de ofício</w:t>
    </w:r>
    <w:r w:rsidRPr="000B400B">
      <w:rPr>
        <w:rFonts w:ascii="Arial" w:hAnsi="Arial"/>
        <w:sz w:val="16"/>
        <w:szCs w:val="16"/>
      </w:rPr>
      <w:t xml:space="preserve"> ou a requerimento do Ministério Público, quando sua intervenção ocorrer como fiscal da ordem jurídica.</w:t>
    </w:r>
  </w:p>
  <w:p w14:paraId="15BE5F79" w14:textId="77777777" w:rsidR="000B400B" w:rsidRPr="000B400B" w:rsidRDefault="000B400B" w:rsidP="000B400B">
    <w:pPr>
      <w:pStyle w:val="Textbody"/>
      <w:jc w:val="both"/>
      <w:rPr>
        <w:rFonts w:ascii="Arial" w:hAnsi="Arial"/>
        <w:sz w:val="16"/>
        <w:szCs w:val="16"/>
      </w:rPr>
    </w:pPr>
    <w:bookmarkStart w:id="1" w:name="art82§2"/>
    <w:bookmarkEnd w:id="1"/>
    <w:r w:rsidRPr="000B400B">
      <w:rPr>
        <w:rFonts w:ascii="Arial" w:hAnsi="Arial"/>
        <w:sz w:val="16"/>
        <w:szCs w:val="16"/>
      </w:rPr>
      <w:t>§ 2</w:t>
    </w:r>
    <w:r w:rsidRPr="000B400B">
      <w:rPr>
        <w:rFonts w:ascii="Arial" w:hAnsi="Arial"/>
        <w:position w:val="5"/>
        <w:sz w:val="16"/>
        <w:szCs w:val="16"/>
        <w:u w:val="single"/>
      </w:rPr>
      <w:t>o</w:t>
    </w:r>
    <w:r w:rsidRPr="000B400B">
      <w:rPr>
        <w:rFonts w:ascii="Arial" w:hAnsi="Arial"/>
        <w:sz w:val="16"/>
        <w:szCs w:val="16"/>
      </w:rPr>
      <w:t xml:space="preserve"> A sentença condenará o vencido a pagar ao vencedor as despesas que antecipou.</w:t>
    </w:r>
  </w:p>
  <w:p w14:paraId="43616ED6" w14:textId="77777777" w:rsidR="000B400B" w:rsidRPr="00EB7035" w:rsidRDefault="000B400B" w:rsidP="000B400B">
    <w:pPr>
      <w:pStyle w:val="Rodap"/>
      <w:rPr>
        <w:sz w:val="16"/>
      </w:rPr>
    </w:pPr>
    <w:r>
      <w:rPr>
        <w:sz w:val="16"/>
      </w:rPr>
      <w:t>Despesas de Condução: 1 URC (zona urbana) ou 3,5 URC (zona rural)</w:t>
    </w:r>
  </w:p>
  <w:p w14:paraId="1DC55D01" w14:textId="77777777" w:rsidR="000B400B" w:rsidRDefault="000B400B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AB200" w14:textId="77777777" w:rsidR="000B400B" w:rsidRDefault="000B400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8FCB2" w14:textId="77777777" w:rsidR="00FD06E7" w:rsidRDefault="000B400B">
      <w:r>
        <w:separator/>
      </w:r>
    </w:p>
  </w:footnote>
  <w:footnote w:type="continuationSeparator" w:id="0">
    <w:p w14:paraId="6C697038" w14:textId="77777777" w:rsidR="00FD06E7" w:rsidRDefault="000B40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F4E3C" w14:textId="77777777" w:rsidR="000B400B" w:rsidRDefault="000B400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FFCF9" w14:textId="77777777" w:rsidR="005E6FA6" w:rsidRDefault="000B400B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" behindDoc="1" locked="0" layoutInCell="1" allowOverlap="1" wp14:anchorId="67379054" wp14:editId="59A8E571">
              <wp:simplePos x="0" y="0"/>
              <wp:positionH relativeFrom="page">
                <wp:posOffset>1441450</wp:posOffset>
              </wp:positionH>
              <wp:positionV relativeFrom="page">
                <wp:posOffset>504190</wp:posOffset>
              </wp:positionV>
              <wp:extent cx="2726690" cy="655320"/>
              <wp:effectExtent l="0" t="0" r="0" b="0"/>
              <wp:wrapNone/>
              <wp:docPr id="1" name="Agrupar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725920" cy="654840"/>
                        <a:chOff x="0" y="0"/>
                        <a:chExt cx="0" cy="0"/>
                      </a:xfrm>
                    </wpg:grpSpPr>
                    <wps:wsp>
                      <wps:cNvPr id="2" name="Retângulo 2"/>
                      <wps:cNvSpPr/>
                      <wps:spPr>
                        <a:xfrm>
                          <a:off x="558720" y="100440"/>
                          <a:ext cx="2167200" cy="45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F7714B7" w14:textId="77777777" w:rsidR="005E6FA6" w:rsidRDefault="000B400B">
                            <w:pPr>
                              <w:spacing w:line="136" w:lineRule="atLeas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  <w:t>Estado do Rio Grande do Sul</w:t>
                            </w:r>
                          </w:p>
                          <w:p w14:paraId="56628333" w14:textId="77777777" w:rsidR="005E6FA6" w:rsidRDefault="000B400B">
                            <w:pPr>
                              <w:spacing w:line="136" w:lineRule="atLeas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  <w:t>Poder Judiciário</w:t>
                            </w:r>
                          </w:p>
                        </w:txbxContent>
                      </wps:txbx>
                      <wps:bodyPr lIns="0" tIns="0" rIns="0" bIns="0" anchor="ctr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Imagem 3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0" y="0"/>
                          <a:ext cx="501480" cy="654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7379054" id="Agrupar 1" o:spid="_x0000_s1026" style="position:absolute;margin-left:113.5pt;margin-top:39.7pt;width:214.7pt;height:51.6pt;z-index:-503316478;mso-position-horizontal-relative:page;mso-position-vertical-relative:page" coordsize="0,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">
              <v:rect id="Retângulo 2" o:spid="_x0000_s1027" style="position:absolute;left:558720;top:100440;width:2167200;height:452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" stroked="f">
                <v:textbox inset="0,0,0,0">
                  <w:txbxContent>
                    <w:p w14:paraId="3F7714B7" w14:textId="77777777" w:rsidR="005E6FA6" w:rsidRDefault="000B400B">
                      <w:pPr>
                        <w:spacing w:line="136" w:lineRule="atLeast"/>
                      </w:pPr>
                      <w:r>
                        <w:rPr>
                          <w:rFonts w:ascii="Times New Roman" w:eastAsia="Times New Roman" w:hAnsi="Times New Roman" w:cs="Times New Roman"/>
                          <w:sz w:val="15"/>
                          <w:szCs w:val="15"/>
                        </w:rPr>
                        <w:t>Estado do Rio Grande do Sul</w:t>
                      </w:r>
                    </w:p>
                    <w:p w14:paraId="56628333" w14:textId="77777777" w:rsidR="005E6FA6" w:rsidRDefault="000B400B">
                      <w:pPr>
                        <w:spacing w:line="136" w:lineRule="atLeast"/>
                      </w:pPr>
                      <w:r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  <w:t>Poder Judiciário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3" o:spid="_x0000_s1028" type="#_x0000_t75" style="position:absolute;width:501480;height:6548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FC3A6" w14:textId="77777777" w:rsidR="000B400B" w:rsidRDefault="000B400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FA6"/>
    <w:rsid w:val="000B400B"/>
    <w:rsid w:val="005E6FA6"/>
    <w:rsid w:val="00EB7035"/>
    <w:rsid w:val="00F75744"/>
    <w:rsid w:val="00FD0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E4D96"/>
  <w15:docId w15:val="{6BDF1B7A-936C-441E-A08D-8E6BC7250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Lucida Sans Unicode" w:hAnsi="Arial" w:cs="Tahoma"/>
        <w:sz w:val="24"/>
        <w:szCs w:val="24"/>
        <w:lang w:val="pt-BR" w:eastAsia="en-US" w:bidi="en-US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basedOn w:val="Ttulo10"/>
    <w:uiPriority w:val="9"/>
    <w:qFormat/>
    <w:pPr>
      <w:outlineLvl w:val="0"/>
    </w:pPr>
  </w:style>
  <w:style w:type="paragraph" w:styleId="Ttulo2">
    <w:name w:val="heading 2"/>
    <w:basedOn w:val="Ttulo10"/>
    <w:uiPriority w:val="9"/>
    <w:semiHidden/>
    <w:unhideWhenUsed/>
    <w:qFormat/>
    <w:pPr>
      <w:spacing w:before="200" w:after="120"/>
      <w:outlineLvl w:val="1"/>
    </w:pPr>
  </w:style>
  <w:style w:type="paragraph" w:styleId="Ttulo3">
    <w:name w:val="heading 3"/>
    <w:basedOn w:val="Ttulo10"/>
    <w:uiPriority w:val="9"/>
    <w:semiHidden/>
    <w:unhideWhenUsed/>
    <w:qFormat/>
    <w:pPr>
      <w:spacing w:before="140" w:after="120"/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Fontepargpadro2">
    <w:name w:val="Fonte parág. padrão2"/>
    <w:qFormat/>
  </w:style>
  <w:style w:type="character" w:customStyle="1" w:styleId="Fontepargpadro1">
    <w:name w:val="Fonte parág. padrão1"/>
    <w:qFormat/>
  </w:style>
  <w:style w:type="paragraph" w:customStyle="1" w:styleId="Ttulo10">
    <w:name w:val="Título1"/>
    <w:basedOn w:val="Standard"/>
    <w:next w:val="Corpodotexto"/>
    <w:qFormat/>
    <w:pPr>
      <w:jc w:val="center"/>
    </w:pPr>
    <w:rPr>
      <w:b/>
      <w:bCs/>
      <w:sz w:val="56"/>
      <w:szCs w:val="56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Textbody"/>
    <w:rPr>
      <w:rFonts w:ascii="Arial" w:eastAsia="Arial" w:hAnsi="Arial" w:cs="Tahoma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ascii="Arial" w:eastAsia="Arial" w:hAnsi="Arial" w:cs="Tahoma"/>
      <w:i/>
      <w:iCs/>
      <w:sz w:val="24"/>
      <w:szCs w:val="24"/>
    </w:rPr>
  </w:style>
  <w:style w:type="paragraph" w:customStyle="1" w:styleId="ndice">
    <w:name w:val="Índice"/>
    <w:basedOn w:val="Standard"/>
    <w:qFormat/>
    <w:pPr>
      <w:suppressLineNumbers/>
    </w:pPr>
    <w:rPr>
      <w:rFonts w:ascii="Arial" w:eastAsia="Arial" w:hAnsi="Arial" w:cs="Tahoma"/>
    </w:rPr>
  </w:style>
  <w:style w:type="paragraph" w:customStyle="1" w:styleId="Standard">
    <w:name w:val="Standard"/>
    <w:qFormat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Cabealho">
    <w:name w:val="header"/>
    <w:basedOn w:val="Standard"/>
    <w:pPr>
      <w:tabs>
        <w:tab w:val="center" w:pos="4419"/>
        <w:tab w:val="right" w:pos="8838"/>
      </w:tabs>
    </w:pPr>
  </w:style>
  <w:style w:type="paragraph" w:styleId="Rodap">
    <w:name w:val="footer"/>
    <w:basedOn w:val="Standard"/>
    <w:link w:val="RodapChar"/>
    <w:pPr>
      <w:tabs>
        <w:tab w:val="center" w:pos="4419"/>
        <w:tab w:val="right" w:pos="8838"/>
      </w:tabs>
    </w:pPr>
  </w:style>
  <w:style w:type="paragraph" w:customStyle="1" w:styleId="Legenda2">
    <w:name w:val="Legenda2"/>
    <w:basedOn w:val="Standard"/>
    <w:qFormat/>
    <w:pPr>
      <w:suppressLineNumbers/>
      <w:spacing w:before="120" w:after="120"/>
    </w:pPr>
    <w:rPr>
      <w:rFonts w:ascii="Arial" w:eastAsia="Arial" w:hAnsi="Arial" w:cs="Tahoma"/>
      <w:i/>
      <w:iCs/>
      <w:sz w:val="24"/>
      <w:szCs w:val="24"/>
    </w:rPr>
  </w:style>
  <w:style w:type="paragraph" w:customStyle="1" w:styleId="Legenda1">
    <w:name w:val="Legenda1"/>
    <w:basedOn w:val="Standard"/>
    <w:qFormat/>
    <w:pPr>
      <w:suppressLineNumbers/>
      <w:spacing w:before="120" w:after="120"/>
    </w:pPr>
    <w:rPr>
      <w:rFonts w:ascii="Arial" w:eastAsia="Arial" w:hAnsi="Arial" w:cs="Tahoma"/>
      <w:i/>
      <w:iCs/>
      <w:sz w:val="24"/>
      <w:szCs w:val="24"/>
    </w:rPr>
  </w:style>
  <w:style w:type="paragraph" w:styleId="Textodebalo">
    <w:name w:val="Balloon Text"/>
    <w:basedOn w:val="Standard"/>
    <w:qFormat/>
    <w:rPr>
      <w:rFonts w:ascii="Tahoma" w:eastAsia="Tahoma" w:hAnsi="Tahoma" w:cs="Tahoma"/>
      <w:sz w:val="16"/>
      <w:szCs w:val="16"/>
    </w:rPr>
  </w:style>
  <w:style w:type="paragraph" w:customStyle="1" w:styleId="Citaes">
    <w:name w:val="Citações"/>
    <w:basedOn w:val="Standard"/>
    <w:qFormat/>
    <w:pPr>
      <w:spacing w:after="283"/>
      <w:ind w:left="567" w:right="567"/>
    </w:pPr>
  </w:style>
  <w:style w:type="paragraph" w:styleId="Subttulo">
    <w:name w:val="Subtitle"/>
    <w:basedOn w:val="Ttulo10"/>
    <w:uiPriority w:val="11"/>
    <w:qFormat/>
    <w:pPr>
      <w:spacing w:before="60"/>
    </w:pPr>
    <w:rPr>
      <w:sz w:val="36"/>
      <w:szCs w:val="36"/>
    </w:rPr>
  </w:style>
  <w:style w:type="paragraph" w:customStyle="1" w:styleId="Ttulododocumento">
    <w:name w:val="Título do documento"/>
    <w:basedOn w:val="Ttulo10"/>
    <w:uiPriority w:val="10"/>
    <w:qFormat/>
  </w:style>
  <w:style w:type="character" w:customStyle="1" w:styleId="RodapChar">
    <w:name w:val="Rodapé Char"/>
    <w:basedOn w:val="Fontepargpadro"/>
    <w:link w:val="Rodap"/>
    <w:rsid w:val="00EB7035"/>
    <w:rPr>
      <w:rFonts w:ascii="Times New Roman" w:eastAsia="Times New Roman" w:hAnsi="Times New Roman" w:cs="Times New Roman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425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Exmo. Sr. Dr. Juiz de Direito da 2ª Vara Judicial da comarca de</dc:title>
  <dc:creator>Fábio Kieling</dc:creator>
  <cp:lastModifiedBy>Helena Veiga</cp:lastModifiedBy>
  <cp:revision>6</cp:revision>
  <cp:lastPrinted>2015-08-12T19:55:00Z</cp:lastPrinted>
  <dcterms:created xsi:type="dcterms:W3CDTF">2019-03-12T02:25:00Z</dcterms:created>
  <dcterms:modified xsi:type="dcterms:W3CDTF">2022-02-14T16:39:00Z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